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348" w:rsidRPr="005157F4" w:rsidRDefault="00F074DE" w:rsidP="00F074DE">
      <w:pPr>
        <w:jc w:val="center"/>
        <w:rPr>
          <w:b/>
          <w:bCs/>
          <w:sz w:val="20"/>
          <w:szCs w:val="20"/>
        </w:rPr>
      </w:pPr>
      <w:r w:rsidRPr="005157F4">
        <w:rPr>
          <w:b/>
          <w:bCs/>
          <w:sz w:val="20"/>
          <w:szCs w:val="20"/>
        </w:rPr>
        <w:t>To Pray as Teilhard Prayed</w:t>
      </w:r>
    </w:p>
    <w:p w:rsidR="00F074DE" w:rsidRPr="005157F4" w:rsidRDefault="00F074DE" w:rsidP="00F074DE">
      <w:pPr>
        <w:jc w:val="center"/>
        <w:rPr>
          <w:sz w:val="20"/>
          <w:szCs w:val="20"/>
        </w:rPr>
      </w:pPr>
      <w:r w:rsidRPr="005157F4">
        <w:rPr>
          <w:sz w:val="20"/>
          <w:szCs w:val="20"/>
        </w:rPr>
        <w:t xml:space="preserve">T. King, </w:t>
      </w:r>
      <w:r w:rsidRPr="005157F4">
        <w:rPr>
          <w:i/>
          <w:iCs/>
          <w:sz w:val="20"/>
          <w:szCs w:val="20"/>
        </w:rPr>
        <w:t xml:space="preserve">Teilhard’s Mass, </w:t>
      </w:r>
      <w:r w:rsidRPr="005157F4">
        <w:rPr>
          <w:sz w:val="20"/>
          <w:szCs w:val="20"/>
        </w:rPr>
        <w:t>Appendix III</w:t>
      </w:r>
    </w:p>
    <w:p w:rsidR="00F074DE" w:rsidRPr="005157F4" w:rsidRDefault="00F074DE" w:rsidP="00F074DE">
      <w:pPr>
        <w:jc w:val="center"/>
        <w:rPr>
          <w:sz w:val="20"/>
          <w:szCs w:val="20"/>
        </w:rPr>
      </w:pPr>
    </w:p>
    <w:p w:rsidR="00F074DE" w:rsidRPr="005157F4" w:rsidRDefault="00F074DE" w:rsidP="00F074DE">
      <w:pPr>
        <w:jc w:val="center"/>
        <w:rPr>
          <w:sz w:val="20"/>
          <w:szCs w:val="20"/>
        </w:rPr>
      </w:pPr>
      <w:r w:rsidRPr="005157F4">
        <w:rPr>
          <w:sz w:val="20"/>
          <w:szCs w:val="20"/>
        </w:rPr>
        <w:t>Notes</w:t>
      </w:r>
    </w:p>
    <w:p w:rsidR="00F074DE" w:rsidRPr="005157F4" w:rsidRDefault="00F074DE" w:rsidP="00F074DE">
      <w:pPr>
        <w:rPr>
          <w:sz w:val="20"/>
          <w:szCs w:val="20"/>
        </w:rPr>
      </w:pP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 xml:space="preserve">Prayer patterned on the Mass with the format: </w:t>
      </w:r>
      <w:r w:rsidRPr="005157F4">
        <w:rPr>
          <w:i/>
          <w:iCs/>
          <w:sz w:val="20"/>
          <w:szCs w:val="20"/>
        </w:rPr>
        <w:t xml:space="preserve">offertory, consecration, and communion. </w:t>
      </w:r>
    </w:p>
    <w:p w:rsidR="00F074DE" w:rsidRPr="005157F4" w:rsidRDefault="00F074DE" w:rsidP="00F074DE">
      <w:pPr>
        <w:rPr>
          <w:sz w:val="20"/>
          <w:szCs w:val="20"/>
        </w:rPr>
      </w:pP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>OFFERTORY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Self:</w:t>
      </w:r>
    </w:p>
    <w:p w:rsidR="00F074DE" w:rsidRPr="005157F4" w:rsidRDefault="00F074DE" w:rsidP="00F074DE">
      <w:pPr>
        <w:ind w:firstLine="720"/>
        <w:rPr>
          <w:sz w:val="20"/>
          <w:szCs w:val="20"/>
        </w:rPr>
      </w:pPr>
      <w:r w:rsidRPr="005157F4">
        <w:rPr>
          <w:sz w:val="20"/>
          <w:szCs w:val="20"/>
        </w:rPr>
        <w:t xml:space="preserve">We recall all the things that concern us. 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Recall the hopes and hopes of those who mean much to us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Be specific and detailed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Humanity: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Humanity and its hopes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The earth and its hungers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All of these we hold out to God</w:t>
      </w:r>
    </w:p>
    <w:p w:rsidR="00F074DE" w:rsidRPr="005157F4" w:rsidRDefault="00F074DE" w:rsidP="00F074DE">
      <w:pPr>
        <w:rPr>
          <w:sz w:val="20"/>
          <w:szCs w:val="20"/>
        </w:rPr>
      </w:pP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Consider the miseries and the miseries of those close to us.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The sufferings of others all over the globe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The sufferings of the natural world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Be specific and detailed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All of these constitute our world</w:t>
      </w:r>
    </w:p>
    <w:p w:rsidR="00F074DE" w:rsidRPr="005157F4" w:rsidRDefault="00F074DE" w:rsidP="00F074DE">
      <w:pPr>
        <w:rPr>
          <w:sz w:val="20"/>
          <w:szCs w:val="20"/>
        </w:rPr>
      </w:pP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In the offertory, we present our world, as we know it, to God.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 xml:space="preserve">We hear all these elements crying out for a common Soul. 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A cry from our depths</w:t>
      </w:r>
    </w:p>
    <w:p w:rsidR="00F074DE" w:rsidRPr="005157F4" w:rsidRDefault="00F074D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</w:r>
      <w:r w:rsidRPr="005157F4">
        <w:rPr>
          <w:i/>
          <w:iCs/>
          <w:sz w:val="20"/>
          <w:szCs w:val="20"/>
        </w:rPr>
        <w:t xml:space="preserve">In nobis, sine nobis </w:t>
      </w:r>
      <w:r w:rsidR="00A329AE" w:rsidRPr="005157F4">
        <w:rPr>
          <w:sz w:val="20"/>
          <w:szCs w:val="20"/>
        </w:rPr>
        <w:t>(nothing about us without us)</w:t>
      </w:r>
    </w:p>
    <w:p w:rsidR="00A329AE" w:rsidRPr="005157F4" w:rsidRDefault="00A329AE" w:rsidP="00F074DE">
      <w:pPr>
        <w:rPr>
          <w:sz w:val="20"/>
          <w:szCs w:val="20"/>
        </w:rPr>
      </w:pP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>CONSECRATION</w:t>
      </w:r>
      <w:r w:rsidRPr="005157F4">
        <w:rPr>
          <w:sz w:val="20"/>
          <w:szCs w:val="20"/>
        </w:rPr>
        <w:tab/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God accepts the offering; this occurs in the consecration.</w:t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 xml:space="preserve">Jesus says this over our world in its growing, flowering, and ripening “This is my Body.” </w:t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Then he says over our world as it corrodes, withers, and is cut down, “This is my Blood.”</w:t>
      </w:r>
    </w:p>
    <w:p w:rsidR="00A329AE" w:rsidRPr="005157F4" w:rsidRDefault="00A329AE" w:rsidP="00F074DE">
      <w:pPr>
        <w:rPr>
          <w:sz w:val="20"/>
          <w:szCs w:val="20"/>
        </w:rPr>
      </w:pP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>COMMUNION</w:t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Our lives can become a sacrament.</w:t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Every moment is now a communion – all events are his body or his blood.</w:t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Jesus has taken our concerns into himself; he truly becomes “Our Lord.”</w:t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Our world should look different.</w:t>
      </w:r>
    </w:p>
    <w:p w:rsidR="00A329AE" w:rsidRPr="005157F4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  <w:t>We see around us his flesh, and the failures his blood.</w:t>
      </w:r>
    </w:p>
    <w:p w:rsidR="00F965F0" w:rsidRPr="005157F4" w:rsidRDefault="00F965F0" w:rsidP="00F074DE">
      <w:pPr>
        <w:rPr>
          <w:sz w:val="20"/>
          <w:szCs w:val="20"/>
        </w:rPr>
      </w:pPr>
    </w:p>
    <w:p w:rsidR="00F965F0" w:rsidRPr="005157F4" w:rsidRDefault="00F965F0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>Ending our prayer: we take up the concerns of the day; we return to our hopes and miseries.</w:t>
      </w:r>
    </w:p>
    <w:p w:rsidR="00F965F0" w:rsidRPr="005157F4" w:rsidRDefault="00F965F0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 xml:space="preserve">We know them in a different way; they are Christ’s concerns. As the day unfolds, we must recall that each moment has been consecrated and we can say of each moment: “This is my body,” or “This is my blood.” All the events of the day become only the gently alternating moments of a “perpetual communion.” </w:t>
      </w:r>
    </w:p>
    <w:p w:rsidR="00A329AE" w:rsidRDefault="00A329AE" w:rsidP="00F074DE">
      <w:pPr>
        <w:rPr>
          <w:sz w:val="20"/>
          <w:szCs w:val="20"/>
        </w:rPr>
      </w:pPr>
      <w:r w:rsidRPr="005157F4">
        <w:rPr>
          <w:sz w:val="20"/>
          <w:szCs w:val="20"/>
        </w:rPr>
        <w:tab/>
      </w:r>
    </w:p>
    <w:p w:rsidR="005157F4" w:rsidRPr="005157F4" w:rsidRDefault="005157F4" w:rsidP="00F074DE">
      <w:pPr>
        <w:rPr>
          <w:sz w:val="20"/>
          <w:szCs w:val="20"/>
        </w:rPr>
      </w:pPr>
      <w:r>
        <w:rPr>
          <w:sz w:val="20"/>
          <w:szCs w:val="20"/>
        </w:rPr>
        <w:t xml:space="preserve">(St. Ignatius’s prayer of examen at the end of the day. Teilhard’s at the beginning of the day.) </w:t>
      </w:r>
    </w:p>
    <w:sectPr w:rsidR="005157F4" w:rsidRPr="005157F4" w:rsidSect="005157F4">
      <w:footerReference w:type="default" r:id="rId6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667" w:rsidRDefault="00C91667" w:rsidP="00F965F0">
      <w:r>
        <w:separator/>
      </w:r>
    </w:p>
  </w:endnote>
  <w:endnote w:type="continuationSeparator" w:id="0">
    <w:p w:rsidR="00C91667" w:rsidRDefault="00C91667" w:rsidP="00F9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5F0" w:rsidRDefault="00F965F0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\p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/Users/robertdueweke/Documents/TEILHARD/To Pray as Teilhard Prayed.docx</w:t>
    </w:r>
    <w:r>
      <w:rPr>
        <w:rFonts w:ascii="Times New Roman" w:hAnsi="Times New Roman"/>
      </w:rPr>
      <w:fldChar w:fldCharType="end"/>
    </w:r>
  </w:p>
  <w:p w:rsidR="00F965F0" w:rsidRDefault="00F9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667" w:rsidRDefault="00C91667" w:rsidP="00F965F0">
      <w:r>
        <w:separator/>
      </w:r>
    </w:p>
  </w:footnote>
  <w:footnote w:type="continuationSeparator" w:id="0">
    <w:p w:rsidR="00C91667" w:rsidRDefault="00C91667" w:rsidP="00F9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E"/>
    <w:rsid w:val="005157F4"/>
    <w:rsid w:val="0069400D"/>
    <w:rsid w:val="006C5348"/>
    <w:rsid w:val="007D3D70"/>
    <w:rsid w:val="009F4047"/>
    <w:rsid w:val="00A329AE"/>
    <w:rsid w:val="00C82BDC"/>
    <w:rsid w:val="00C91667"/>
    <w:rsid w:val="00D24457"/>
    <w:rsid w:val="00F074DE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65BAF"/>
  <w15:chartTrackingRefBased/>
  <w15:docId w15:val="{3913D586-829E-9C45-9D73-AC3083A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F0"/>
  </w:style>
  <w:style w:type="paragraph" w:styleId="Footer">
    <w:name w:val="footer"/>
    <w:basedOn w:val="Normal"/>
    <w:link w:val="FooterChar"/>
    <w:uiPriority w:val="99"/>
    <w:unhideWhenUsed/>
    <w:rsid w:val="00F96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Dueweke</dc:creator>
  <cp:keywords/>
  <dc:description/>
  <cp:lastModifiedBy>Robert Dueweke</cp:lastModifiedBy>
  <cp:revision>2</cp:revision>
  <dcterms:created xsi:type="dcterms:W3CDTF">2024-04-12T18:29:00Z</dcterms:created>
  <dcterms:modified xsi:type="dcterms:W3CDTF">2024-04-12T18:51:00Z</dcterms:modified>
</cp:coreProperties>
</file>